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741" w:rsidRDefault="00D07741" w:rsidP="00D07741">
      <w:pPr>
        <w:spacing w:after="0" w:line="360" w:lineRule="auto"/>
        <w:ind w:firstLine="540"/>
        <w:jc w:val="center"/>
        <w:rPr>
          <w:rFonts w:ascii="Times New Roman" w:eastAsia="Times New Roman" w:hAnsi="Times New Roman" w:cs="Times New Roman"/>
          <w:b/>
          <w:i/>
          <w:sz w:val="32"/>
          <w:szCs w:val="32"/>
          <w:lang w:val="uk-UA" w:eastAsia="ru-RU"/>
        </w:rPr>
      </w:pPr>
      <w:r w:rsidRPr="00D07741">
        <w:rPr>
          <w:rFonts w:ascii="Times New Roman" w:eastAsia="Times New Roman" w:hAnsi="Times New Roman" w:cs="Times New Roman"/>
          <w:b/>
          <w:i/>
          <w:sz w:val="32"/>
          <w:szCs w:val="32"/>
          <w:lang w:val="uk-UA" w:eastAsia="ru-RU"/>
        </w:rPr>
        <w:t>Загаль</w:t>
      </w:r>
      <w:r w:rsidRPr="00D07741">
        <w:rPr>
          <w:rFonts w:ascii="Times New Roman" w:eastAsia="Times New Roman" w:hAnsi="Times New Roman" w:cs="Times New Roman"/>
          <w:b/>
          <w:i/>
          <w:sz w:val="32"/>
          <w:szCs w:val="32"/>
          <w:lang w:val="uk-UA" w:eastAsia="ru-RU"/>
        </w:rPr>
        <w:t>ні стратегії формування мотивів</w:t>
      </w:r>
      <w:bookmarkStart w:id="0" w:name="_GoBack"/>
      <w:bookmarkEnd w:id="0"/>
    </w:p>
    <w:p w:rsidR="00D07741" w:rsidRPr="007253D7" w:rsidRDefault="007253D7" w:rsidP="00D07741">
      <w:pPr>
        <w:spacing w:after="0" w:line="240" w:lineRule="auto"/>
        <w:ind w:left="720"/>
        <w:jc w:val="right"/>
        <w:rPr>
          <w:rFonts w:ascii="Times New Roman" w:eastAsia="Times New Roman" w:hAnsi="Times New Roman" w:cs="Times New Roman"/>
          <w:bCs/>
          <w:i/>
          <w:sz w:val="24"/>
          <w:szCs w:val="24"/>
          <w:lang w:val="uk-UA" w:eastAsia="ru-RU"/>
        </w:rPr>
      </w:pPr>
      <w:r w:rsidRPr="007253D7">
        <w:rPr>
          <w:rFonts w:ascii="Times New Roman" w:eastAsia="Times New Roman" w:hAnsi="Times New Roman" w:cs="Times New Roman"/>
          <w:bCs/>
          <w:i/>
          <w:sz w:val="24"/>
          <w:szCs w:val="24"/>
          <w:lang w:val="uk-UA" w:eastAsia="ru-RU"/>
        </w:rPr>
        <w:t xml:space="preserve">(за методичними рекомендаціями </w:t>
      </w:r>
      <w:r w:rsidR="00D07741" w:rsidRPr="007253D7">
        <w:rPr>
          <w:rFonts w:ascii="Times New Roman" w:eastAsia="Times New Roman" w:hAnsi="Times New Roman" w:cs="Times New Roman"/>
          <w:bCs/>
          <w:i/>
          <w:sz w:val="24"/>
          <w:szCs w:val="24"/>
          <w:lang w:val="uk-UA" w:eastAsia="ru-RU"/>
        </w:rPr>
        <w:t>Л</w:t>
      </w:r>
      <w:r w:rsidRPr="007253D7">
        <w:rPr>
          <w:rFonts w:ascii="Times New Roman" w:eastAsia="Times New Roman" w:hAnsi="Times New Roman" w:cs="Times New Roman"/>
          <w:bCs/>
          <w:i/>
          <w:sz w:val="24"/>
          <w:szCs w:val="24"/>
          <w:lang w:val="uk-UA" w:eastAsia="ru-RU"/>
        </w:rPr>
        <w:t>.</w:t>
      </w:r>
      <w:r w:rsidR="00D07741" w:rsidRPr="007253D7">
        <w:rPr>
          <w:rFonts w:ascii="Times New Roman" w:eastAsia="Times New Roman" w:hAnsi="Times New Roman" w:cs="Times New Roman"/>
          <w:bCs/>
          <w:i/>
          <w:sz w:val="24"/>
          <w:szCs w:val="24"/>
          <w:lang w:val="uk-UA" w:eastAsia="ru-RU"/>
        </w:rPr>
        <w:t>Коваленко,</w:t>
      </w:r>
    </w:p>
    <w:p w:rsidR="00D07741" w:rsidRPr="007253D7" w:rsidRDefault="00D07741" w:rsidP="00D07741">
      <w:pPr>
        <w:spacing w:after="0" w:line="240" w:lineRule="auto"/>
        <w:ind w:left="720"/>
        <w:jc w:val="right"/>
        <w:rPr>
          <w:rFonts w:ascii="Times New Roman" w:eastAsia="Times New Roman" w:hAnsi="Times New Roman" w:cs="Times New Roman"/>
          <w:i/>
          <w:sz w:val="24"/>
          <w:szCs w:val="24"/>
          <w:lang w:val="uk-UA" w:eastAsia="ru-RU"/>
        </w:rPr>
      </w:pPr>
      <w:r w:rsidRPr="007253D7">
        <w:rPr>
          <w:rFonts w:ascii="Times New Roman" w:eastAsia="Times New Roman" w:hAnsi="Times New Roman" w:cs="Times New Roman"/>
          <w:i/>
          <w:sz w:val="24"/>
          <w:szCs w:val="24"/>
          <w:lang w:val="uk-UA" w:eastAsia="ru-RU"/>
        </w:rPr>
        <w:t>викладач</w:t>
      </w:r>
      <w:r w:rsidR="007253D7" w:rsidRPr="007253D7">
        <w:rPr>
          <w:rFonts w:ascii="Times New Roman" w:eastAsia="Times New Roman" w:hAnsi="Times New Roman" w:cs="Times New Roman"/>
          <w:i/>
          <w:sz w:val="24"/>
          <w:szCs w:val="24"/>
          <w:lang w:val="uk-UA" w:eastAsia="ru-RU"/>
        </w:rPr>
        <w:t>а</w:t>
      </w:r>
      <w:r w:rsidRPr="007253D7">
        <w:rPr>
          <w:rFonts w:ascii="Times New Roman" w:eastAsia="Times New Roman" w:hAnsi="Times New Roman" w:cs="Times New Roman"/>
          <w:bCs/>
          <w:i/>
          <w:sz w:val="24"/>
          <w:szCs w:val="24"/>
          <w:lang w:val="uk-UA" w:eastAsia="ru-RU"/>
        </w:rPr>
        <w:t xml:space="preserve"> </w:t>
      </w:r>
      <w:r w:rsidRPr="007253D7">
        <w:rPr>
          <w:rFonts w:ascii="Times New Roman" w:eastAsia="Times New Roman" w:hAnsi="Times New Roman" w:cs="Times New Roman"/>
          <w:i/>
          <w:sz w:val="24"/>
          <w:szCs w:val="24"/>
          <w:lang w:val="uk-UA" w:eastAsia="ru-RU"/>
        </w:rPr>
        <w:t>кафедри методики мов і літератури</w:t>
      </w:r>
    </w:p>
    <w:p w:rsidR="00D07741" w:rsidRPr="007253D7" w:rsidRDefault="00D07741" w:rsidP="00D07741">
      <w:pPr>
        <w:spacing w:after="0" w:line="240" w:lineRule="auto"/>
        <w:ind w:left="720"/>
        <w:jc w:val="right"/>
        <w:rPr>
          <w:rFonts w:ascii="Times New Roman" w:eastAsia="Times New Roman" w:hAnsi="Times New Roman" w:cs="Times New Roman"/>
          <w:i/>
          <w:sz w:val="24"/>
          <w:szCs w:val="24"/>
          <w:lang w:val="uk-UA" w:eastAsia="ru-RU"/>
        </w:rPr>
      </w:pPr>
      <w:r w:rsidRPr="007253D7">
        <w:rPr>
          <w:rFonts w:ascii="Times New Roman" w:eastAsia="Times New Roman" w:hAnsi="Times New Roman" w:cs="Times New Roman"/>
          <w:i/>
          <w:sz w:val="24"/>
          <w:szCs w:val="24"/>
          <w:lang w:val="uk-UA" w:eastAsia="ru-RU"/>
        </w:rPr>
        <w:t>Інституту післядипломної педагогічної освіти</w:t>
      </w:r>
    </w:p>
    <w:p w:rsidR="00D07741" w:rsidRPr="007253D7" w:rsidRDefault="00D07741" w:rsidP="00D07741">
      <w:pPr>
        <w:spacing w:after="0" w:line="360" w:lineRule="auto"/>
        <w:ind w:firstLine="540"/>
        <w:jc w:val="right"/>
        <w:rPr>
          <w:rFonts w:ascii="Times New Roman" w:eastAsia="Times New Roman" w:hAnsi="Times New Roman" w:cs="Times New Roman"/>
          <w:b/>
          <w:i/>
          <w:sz w:val="24"/>
          <w:szCs w:val="24"/>
          <w:lang w:val="uk-UA" w:eastAsia="ru-RU"/>
        </w:rPr>
      </w:pPr>
      <w:r w:rsidRPr="007253D7">
        <w:rPr>
          <w:rFonts w:ascii="Times New Roman" w:eastAsia="Times New Roman" w:hAnsi="Times New Roman" w:cs="Times New Roman"/>
          <w:i/>
          <w:sz w:val="24"/>
          <w:szCs w:val="24"/>
          <w:lang w:val="uk-UA" w:eastAsia="ru-RU"/>
        </w:rPr>
        <w:t>Київського університету імені Бориса Грінченка</w:t>
      </w:r>
      <w:r w:rsidR="007253D7" w:rsidRPr="007253D7">
        <w:rPr>
          <w:rFonts w:ascii="Times New Roman" w:eastAsia="Times New Roman" w:hAnsi="Times New Roman" w:cs="Times New Roman"/>
          <w:sz w:val="24"/>
          <w:szCs w:val="24"/>
          <w:lang w:val="uk-UA" w:eastAsia="ru-RU"/>
        </w:rPr>
        <w:t>)</w:t>
      </w:r>
    </w:p>
    <w:p w:rsidR="00D07741" w:rsidRPr="007D1BEA" w:rsidRDefault="00D07741" w:rsidP="00D07741">
      <w:pPr>
        <w:spacing w:after="0" w:line="360" w:lineRule="auto"/>
        <w:ind w:firstLine="540"/>
        <w:jc w:val="both"/>
        <w:rPr>
          <w:rFonts w:ascii="Times New Roman" w:eastAsia="Times New Roman" w:hAnsi="Times New Roman" w:cs="Times New Roman"/>
          <w:sz w:val="28"/>
          <w:szCs w:val="20"/>
          <w:lang w:val="uk-UA" w:eastAsia="ru-RU"/>
        </w:rPr>
      </w:pPr>
      <w:r w:rsidRPr="007D1BEA">
        <w:rPr>
          <w:rFonts w:ascii="Times New Roman" w:eastAsia="Times New Roman" w:hAnsi="Times New Roman" w:cs="Times New Roman"/>
          <w:sz w:val="28"/>
          <w:szCs w:val="20"/>
          <w:lang w:val="uk-UA" w:eastAsia="ru-RU"/>
        </w:rPr>
        <w:t>1.</w:t>
      </w:r>
      <w:r w:rsidRPr="007D1BEA">
        <w:rPr>
          <w:rFonts w:ascii="Times New Roman" w:eastAsia="Times New Roman" w:hAnsi="Times New Roman" w:cs="Times New Roman"/>
          <w:sz w:val="28"/>
          <w:szCs w:val="20"/>
          <w:lang w:val="uk-UA" w:eastAsia="ru-RU"/>
        </w:rPr>
        <w:tab/>
        <w:t xml:space="preserve">Необхідно вибудовувати теоретичну логіку предмета, правильно орієнтувати дітей щодо формування в них розумових дій, щоб в учнів не виникло безпорадності перед новим навчальним матеріалом. Учителю треба зробити учня співучасником навчання, а не виконавцем його волі. Мотивацією може бути окреслення перспектив вивчення теми, визначення мети вивчення навчального матеріалу, удосконалення навичок, необхідних для розв’язання проблеми, усвідомлення співучасті і взаємодії з іншими. </w:t>
      </w:r>
    </w:p>
    <w:p w:rsidR="00D07741" w:rsidRPr="007D1BEA" w:rsidRDefault="00D07741" w:rsidP="00D07741">
      <w:pPr>
        <w:spacing w:after="0" w:line="360" w:lineRule="auto"/>
        <w:ind w:firstLine="540"/>
        <w:jc w:val="both"/>
        <w:rPr>
          <w:rFonts w:ascii="Times New Roman" w:eastAsia="Times New Roman" w:hAnsi="Times New Roman" w:cs="Times New Roman"/>
          <w:sz w:val="28"/>
          <w:szCs w:val="20"/>
          <w:lang w:val="uk-UA" w:eastAsia="ru-RU"/>
        </w:rPr>
      </w:pPr>
      <w:r w:rsidRPr="007D1BEA">
        <w:rPr>
          <w:rFonts w:ascii="Times New Roman" w:eastAsia="Times New Roman" w:hAnsi="Times New Roman" w:cs="Times New Roman"/>
          <w:sz w:val="28"/>
          <w:szCs w:val="20"/>
          <w:lang w:val="uk-UA" w:eastAsia="ru-RU"/>
        </w:rPr>
        <w:t>2.</w:t>
      </w:r>
      <w:r w:rsidRPr="007D1BEA">
        <w:rPr>
          <w:rFonts w:ascii="Times New Roman" w:eastAsia="Times New Roman" w:hAnsi="Times New Roman" w:cs="Times New Roman"/>
          <w:sz w:val="28"/>
          <w:szCs w:val="20"/>
          <w:lang w:val="uk-UA" w:eastAsia="ru-RU"/>
        </w:rPr>
        <w:tab/>
        <w:t>Потрібно залучати навчальні потреби, які в учнів уже сформовані. Учитель має добирати такий навчальний матеріал, який би викликав інтерес до пізнання нового. Учень має усвідомити, що знання потрібні йому для досягнення певної конкретної мети.</w:t>
      </w:r>
    </w:p>
    <w:p w:rsidR="00D07741" w:rsidRPr="007D1BEA" w:rsidRDefault="00D07741" w:rsidP="00D07741">
      <w:pPr>
        <w:spacing w:after="0" w:line="360" w:lineRule="auto"/>
        <w:ind w:firstLine="540"/>
        <w:jc w:val="both"/>
        <w:rPr>
          <w:rFonts w:ascii="Times New Roman" w:eastAsia="Times New Roman" w:hAnsi="Times New Roman" w:cs="Times New Roman"/>
          <w:sz w:val="28"/>
          <w:szCs w:val="20"/>
          <w:lang w:val="uk-UA" w:eastAsia="ru-RU"/>
        </w:rPr>
      </w:pPr>
      <w:r w:rsidRPr="007D1BEA">
        <w:rPr>
          <w:rFonts w:ascii="Times New Roman" w:eastAsia="Times New Roman" w:hAnsi="Times New Roman" w:cs="Times New Roman"/>
          <w:sz w:val="28"/>
          <w:szCs w:val="20"/>
          <w:lang w:val="uk-UA" w:eastAsia="ru-RU"/>
        </w:rPr>
        <w:t>3.</w:t>
      </w:r>
      <w:r w:rsidRPr="007D1BEA">
        <w:rPr>
          <w:rFonts w:ascii="Times New Roman" w:eastAsia="Times New Roman" w:hAnsi="Times New Roman" w:cs="Times New Roman"/>
          <w:sz w:val="28"/>
          <w:szCs w:val="20"/>
          <w:lang w:val="uk-UA" w:eastAsia="ru-RU"/>
        </w:rPr>
        <w:tab/>
        <w:t>На уроці потрібно чергувати методи і форми навчання. Різноманітність заохочує учнів до діяльності, мотивує їхню роботу. Рольові ігри, дискусії, мозкові штурми, демонстрації, проектна діяльність, створення аудіовізуальних презентацій, робота в малих групах -  усе це стимулює учнів до вивчення навчального матеріалу.</w:t>
      </w:r>
    </w:p>
    <w:p w:rsidR="00D07741" w:rsidRPr="007D1BEA" w:rsidRDefault="00D07741" w:rsidP="00D07741">
      <w:pPr>
        <w:spacing w:after="0" w:line="360" w:lineRule="auto"/>
        <w:ind w:firstLine="540"/>
        <w:jc w:val="both"/>
        <w:rPr>
          <w:rFonts w:ascii="Times New Roman" w:eastAsia="Times New Roman" w:hAnsi="Times New Roman" w:cs="Times New Roman"/>
          <w:sz w:val="28"/>
          <w:szCs w:val="20"/>
          <w:lang w:val="uk-UA" w:eastAsia="ru-RU"/>
        </w:rPr>
      </w:pPr>
      <w:r w:rsidRPr="007D1BEA">
        <w:rPr>
          <w:rFonts w:ascii="Times New Roman" w:eastAsia="Times New Roman" w:hAnsi="Times New Roman" w:cs="Times New Roman"/>
          <w:sz w:val="28"/>
          <w:szCs w:val="20"/>
          <w:lang w:val="uk-UA" w:eastAsia="ru-RU"/>
        </w:rPr>
        <w:t>4.</w:t>
      </w:r>
      <w:r w:rsidRPr="007D1BEA">
        <w:rPr>
          <w:rFonts w:ascii="Times New Roman" w:eastAsia="Times New Roman" w:hAnsi="Times New Roman" w:cs="Times New Roman"/>
          <w:sz w:val="28"/>
          <w:szCs w:val="20"/>
          <w:lang w:val="uk-UA" w:eastAsia="ru-RU"/>
        </w:rPr>
        <w:tab/>
        <w:t>Перед кожним учнем треба ставити реалістичні вимоги. Вимоги учителя мають бути високими, але не настільки, щоб учні не могли їх виконати і тому втрачали інтерес до навчання. На початку вивчення теми вчитель повинен ознайомити учнів із вимогами, пояснити, чого вони мають навчитися, допомогти кожному учневі поставити перед собою цілі, яких він має досягнути. Нереальні цілі можуть призвести до розчарування і втрати інтересу до навчання. Крім того, цілі, визначені самим учнем, завжди є більш ціннісними, ніж поставлені вчителем або батьками.</w:t>
      </w:r>
    </w:p>
    <w:p w:rsidR="00D07741" w:rsidRPr="007D1BEA" w:rsidRDefault="00D07741" w:rsidP="00D07741">
      <w:pPr>
        <w:spacing w:after="0" w:line="360" w:lineRule="auto"/>
        <w:ind w:firstLine="540"/>
        <w:jc w:val="both"/>
        <w:rPr>
          <w:rFonts w:ascii="Times New Roman" w:eastAsia="Times New Roman" w:hAnsi="Times New Roman" w:cs="Times New Roman"/>
          <w:sz w:val="28"/>
          <w:szCs w:val="20"/>
          <w:lang w:val="uk-UA" w:eastAsia="ru-RU"/>
        </w:rPr>
      </w:pPr>
      <w:r w:rsidRPr="007D1BEA">
        <w:rPr>
          <w:rFonts w:ascii="Times New Roman" w:eastAsia="Times New Roman" w:hAnsi="Times New Roman" w:cs="Times New Roman"/>
          <w:sz w:val="28"/>
          <w:szCs w:val="20"/>
          <w:lang w:val="uk-UA" w:eastAsia="ru-RU"/>
        </w:rPr>
        <w:t>5.</w:t>
      </w:r>
      <w:r w:rsidRPr="007D1BEA">
        <w:rPr>
          <w:rFonts w:ascii="Times New Roman" w:eastAsia="Times New Roman" w:hAnsi="Times New Roman" w:cs="Times New Roman"/>
          <w:sz w:val="28"/>
          <w:szCs w:val="20"/>
          <w:lang w:val="uk-UA" w:eastAsia="ru-RU"/>
        </w:rPr>
        <w:tab/>
        <w:t xml:space="preserve">Ускладнювати вимоги потрібно поступово. На початку семестру вчитель має створити для учня ситуацію успіху, а потім поступово </w:t>
      </w:r>
      <w:r w:rsidRPr="007D1BEA">
        <w:rPr>
          <w:rFonts w:ascii="Times New Roman" w:eastAsia="Times New Roman" w:hAnsi="Times New Roman" w:cs="Times New Roman"/>
          <w:sz w:val="28"/>
          <w:szCs w:val="20"/>
          <w:lang w:val="uk-UA" w:eastAsia="ru-RU"/>
        </w:rPr>
        <w:lastRenderedPageBreak/>
        <w:t>підвищувати вимогливість. Учитель не повинен забувати про диференціацію навчання. Якщо вправи включають різнорівневі за складністю завдання, то кожен учень матиме змогу відчути успіх під час виконання завдань доступного для нього рівня.</w:t>
      </w:r>
    </w:p>
    <w:p w:rsidR="00D07741" w:rsidRPr="007D1BEA" w:rsidRDefault="00D07741" w:rsidP="00D07741">
      <w:pPr>
        <w:spacing w:after="0" w:line="360" w:lineRule="auto"/>
        <w:ind w:firstLine="540"/>
        <w:jc w:val="both"/>
        <w:rPr>
          <w:rFonts w:ascii="Times New Roman" w:eastAsia="Times New Roman" w:hAnsi="Times New Roman" w:cs="Times New Roman"/>
          <w:sz w:val="28"/>
          <w:szCs w:val="20"/>
          <w:lang w:val="uk-UA" w:eastAsia="ru-RU"/>
        </w:rPr>
      </w:pPr>
      <w:r w:rsidRPr="007D1BEA">
        <w:rPr>
          <w:rFonts w:ascii="Times New Roman" w:eastAsia="Times New Roman" w:hAnsi="Times New Roman" w:cs="Times New Roman"/>
          <w:sz w:val="28"/>
          <w:szCs w:val="20"/>
          <w:lang w:val="uk-UA" w:eastAsia="ru-RU"/>
        </w:rPr>
        <w:t>6.</w:t>
      </w:r>
      <w:r w:rsidRPr="007D1BEA">
        <w:rPr>
          <w:rFonts w:ascii="Times New Roman" w:eastAsia="Times New Roman" w:hAnsi="Times New Roman" w:cs="Times New Roman"/>
          <w:sz w:val="28"/>
          <w:szCs w:val="20"/>
          <w:lang w:val="uk-UA" w:eastAsia="ru-RU"/>
        </w:rPr>
        <w:tab/>
        <w:t xml:space="preserve">Потрібно забезпечити оперативний зворотний зв'язок учителя й учня та якомога коротший термін перевірки письмових робіт. Похвала й винагорода мають бути публічними. Зворотний зв’язок служитиме стимулом, він має бути чіткий і конкретний. Треба пояснювати учневі, у чому може бути його подальший прогрес, указати на сильні й слабкі сторони виконання роботи. Бажано створити умови, за яких школяр зможе ознайомитися з кращими роботами однокласників (зачитування фрагментів роботи на уроці, організація виставки робіт, презентація творчих робіт в учительському чи шкільному </w:t>
      </w:r>
      <w:proofErr w:type="spellStart"/>
      <w:r w:rsidRPr="007D1BEA">
        <w:rPr>
          <w:rFonts w:ascii="Times New Roman" w:eastAsia="Times New Roman" w:hAnsi="Times New Roman" w:cs="Times New Roman"/>
          <w:sz w:val="28"/>
          <w:szCs w:val="20"/>
          <w:lang w:val="uk-UA" w:eastAsia="ru-RU"/>
        </w:rPr>
        <w:t>блозі</w:t>
      </w:r>
      <w:proofErr w:type="spellEnd"/>
      <w:r w:rsidRPr="007D1BEA">
        <w:rPr>
          <w:rFonts w:ascii="Times New Roman" w:eastAsia="Times New Roman" w:hAnsi="Times New Roman" w:cs="Times New Roman"/>
          <w:sz w:val="28"/>
          <w:szCs w:val="20"/>
          <w:lang w:val="uk-UA" w:eastAsia="ru-RU"/>
        </w:rPr>
        <w:t xml:space="preserve">, сайті тощо). </w:t>
      </w:r>
    </w:p>
    <w:p w:rsidR="00D07741" w:rsidRPr="007D1BEA" w:rsidRDefault="00D07741" w:rsidP="00D07741">
      <w:pPr>
        <w:spacing w:after="0" w:line="360" w:lineRule="auto"/>
        <w:ind w:firstLine="540"/>
        <w:jc w:val="both"/>
        <w:rPr>
          <w:rFonts w:ascii="Times New Roman" w:eastAsia="Times New Roman" w:hAnsi="Times New Roman" w:cs="Times New Roman"/>
          <w:sz w:val="28"/>
          <w:szCs w:val="20"/>
          <w:lang w:val="uk-UA" w:eastAsia="ru-RU"/>
        </w:rPr>
      </w:pPr>
      <w:r w:rsidRPr="007D1BEA">
        <w:rPr>
          <w:rFonts w:ascii="Times New Roman" w:eastAsia="Times New Roman" w:hAnsi="Times New Roman" w:cs="Times New Roman"/>
          <w:sz w:val="28"/>
          <w:szCs w:val="20"/>
          <w:lang w:val="uk-UA" w:eastAsia="ru-RU"/>
        </w:rPr>
        <w:t>7.</w:t>
      </w:r>
      <w:r w:rsidRPr="007D1BEA">
        <w:rPr>
          <w:rFonts w:ascii="Times New Roman" w:eastAsia="Times New Roman" w:hAnsi="Times New Roman" w:cs="Times New Roman"/>
          <w:sz w:val="28"/>
          <w:szCs w:val="20"/>
          <w:lang w:val="uk-UA" w:eastAsia="ru-RU"/>
        </w:rPr>
        <w:tab/>
        <w:t>Учень має очікувати на нагороду за успіх. Позитивні і негативні коментарі впливають на мотивацію. Похвала підвищує в учнів упевненість у собі, зміцнює почуття власної гідності. Учитель обов’язково повинен похвалити  слабких учнів навіть за докладені  зусилля, наві</w:t>
      </w:r>
      <w:r>
        <w:rPr>
          <w:rFonts w:ascii="Times New Roman" w:eastAsia="Times New Roman" w:hAnsi="Times New Roman" w:cs="Times New Roman"/>
          <w:sz w:val="28"/>
          <w:szCs w:val="20"/>
          <w:lang w:val="uk-UA" w:eastAsia="ru-RU"/>
        </w:rPr>
        <w:t>ть якщо  робота є  невдалою.</w:t>
      </w:r>
    </w:p>
    <w:p w:rsidR="00D07741" w:rsidRPr="007D1BEA" w:rsidRDefault="00D07741" w:rsidP="00D07741">
      <w:pPr>
        <w:spacing w:after="0" w:line="360" w:lineRule="auto"/>
        <w:ind w:firstLine="540"/>
        <w:jc w:val="both"/>
        <w:rPr>
          <w:rFonts w:ascii="Times New Roman" w:eastAsia="Times New Roman" w:hAnsi="Times New Roman" w:cs="Times New Roman"/>
          <w:sz w:val="28"/>
          <w:szCs w:val="20"/>
          <w:lang w:val="uk-UA" w:eastAsia="ru-RU"/>
        </w:rPr>
      </w:pPr>
      <w:r w:rsidRPr="007D1BEA">
        <w:rPr>
          <w:rFonts w:ascii="Times New Roman" w:eastAsia="Times New Roman" w:hAnsi="Times New Roman" w:cs="Times New Roman"/>
          <w:sz w:val="28"/>
          <w:szCs w:val="20"/>
          <w:lang w:val="uk-UA" w:eastAsia="ru-RU"/>
        </w:rPr>
        <w:t>8.</w:t>
      </w:r>
      <w:r w:rsidRPr="007D1BEA">
        <w:rPr>
          <w:rFonts w:ascii="Times New Roman" w:eastAsia="Times New Roman" w:hAnsi="Times New Roman" w:cs="Times New Roman"/>
          <w:sz w:val="28"/>
          <w:szCs w:val="20"/>
          <w:lang w:val="uk-UA" w:eastAsia="ru-RU"/>
        </w:rPr>
        <w:tab/>
        <w:t>Аналізуючи (і особливо критикуючи) учнівську роботу необхідно бути конкретним. Учень має відчути, що вчитель критикує певні невдалі сторони роботи, а не його самого. Необхідно уникати принизливих коментарів.</w:t>
      </w:r>
    </w:p>
    <w:p w:rsidR="00D07741" w:rsidRPr="007D1BEA" w:rsidRDefault="00D07741" w:rsidP="00D07741">
      <w:pPr>
        <w:spacing w:after="0" w:line="360" w:lineRule="auto"/>
        <w:ind w:firstLine="540"/>
        <w:jc w:val="both"/>
        <w:rPr>
          <w:rFonts w:ascii="Times New Roman" w:eastAsia="Times New Roman" w:hAnsi="Times New Roman" w:cs="Times New Roman"/>
          <w:sz w:val="28"/>
          <w:szCs w:val="20"/>
          <w:lang w:val="uk-UA" w:eastAsia="ru-RU"/>
        </w:rPr>
      </w:pPr>
      <w:r w:rsidRPr="007D1BEA">
        <w:rPr>
          <w:rFonts w:ascii="Times New Roman" w:eastAsia="Times New Roman" w:hAnsi="Times New Roman" w:cs="Times New Roman"/>
          <w:sz w:val="28"/>
          <w:szCs w:val="20"/>
          <w:lang w:val="uk-UA" w:eastAsia="ru-RU"/>
        </w:rPr>
        <w:t>9.</w:t>
      </w:r>
      <w:r w:rsidRPr="007D1BEA">
        <w:rPr>
          <w:rFonts w:ascii="Times New Roman" w:eastAsia="Times New Roman" w:hAnsi="Times New Roman" w:cs="Times New Roman"/>
          <w:sz w:val="28"/>
          <w:szCs w:val="20"/>
          <w:lang w:val="uk-UA" w:eastAsia="ru-RU"/>
        </w:rPr>
        <w:tab/>
        <w:t>Треба уникати жорсткої конкуренції між учнями. Конкурс викликає тривогу, що може перешкоджати навчанню. У жодному разі не можна порівнювати учнів між собою, краще порівняти нинішні досягнення учня з його попередніми. При цьому треба зосереджуватися на прогресі, удосконаленні, а не негативних сторонах.</w:t>
      </w:r>
    </w:p>
    <w:p w:rsidR="00D07741" w:rsidRPr="007D1BEA" w:rsidRDefault="00D07741" w:rsidP="00D07741">
      <w:pPr>
        <w:spacing w:after="0" w:line="360" w:lineRule="auto"/>
        <w:ind w:firstLine="540"/>
        <w:jc w:val="both"/>
        <w:rPr>
          <w:rFonts w:ascii="Times New Roman" w:eastAsia="Times New Roman" w:hAnsi="Times New Roman" w:cs="Times New Roman"/>
          <w:sz w:val="28"/>
          <w:szCs w:val="20"/>
          <w:lang w:val="uk-UA" w:eastAsia="ru-RU"/>
        </w:rPr>
      </w:pPr>
      <w:r w:rsidRPr="007D1BEA">
        <w:rPr>
          <w:rFonts w:ascii="Times New Roman" w:eastAsia="Times New Roman" w:hAnsi="Times New Roman" w:cs="Times New Roman"/>
          <w:sz w:val="28"/>
          <w:szCs w:val="20"/>
          <w:lang w:val="uk-UA" w:eastAsia="ru-RU"/>
        </w:rPr>
        <w:t>10.</w:t>
      </w:r>
      <w:r w:rsidRPr="007D1BEA">
        <w:rPr>
          <w:rFonts w:ascii="Times New Roman" w:eastAsia="Times New Roman" w:hAnsi="Times New Roman" w:cs="Times New Roman"/>
          <w:sz w:val="28"/>
          <w:szCs w:val="20"/>
          <w:lang w:val="uk-UA" w:eastAsia="ru-RU"/>
        </w:rPr>
        <w:tab/>
        <w:t xml:space="preserve">На уроках, де це можливо, необхідно залишати за учнем право обирати види роботи. Учень охоче виконує завдання, вибрані з переліку. Тому якщо альтернативні завдання формують однакові поняття, треба </w:t>
      </w:r>
      <w:r w:rsidRPr="007D1BEA">
        <w:rPr>
          <w:rFonts w:ascii="Times New Roman" w:eastAsia="Times New Roman" w:hAnsi="Times New Roman" w:cs="Times New Roman"/>
          <w:sz w:val="28"/>
          <w:szCs w:val="20"/>
          <w:lang w:val="uk-UA" w:eastAsia="ru-RU"/>
        </w:rPr>
        <w:lastRenderedPageBreak/>
        <w:t>пропонувати учням на вибір вправи, теми для презентацій чи творчих робіт, домашні завдання.</w:t>
      </w:r>
    </w:p>
    <w:p w:rsidR="001A28DF" w:rsidRPr="00D07741" w:rsidRDefault="001A28DF">
      <w:pPr>
        <w:rPr>
          <w:lang w:val="uk-UA"/>
        </w:rPr>
      </w:pPr>
    </w:p>
    <w:sectPr w:rsidR="001A28DF" w:rsidRPr="00D077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MonoCondensed"/>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41"/>
    <w:rsid w:val="001A28DF"/>
    <w:rsid w:val="007253D7"/>
    <w:rsid w:val="00D07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578</Words>
  <Characters>3299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2013-02-11T14:33:00Z</dcterms:created>
  <dcterms:modified xsi:type="dcterms:W3CDTF">2013-02-11T14:50:00Z</dcterms:modified>
</cp:coreProperties>
</file>